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E3E99" w14:textId="77777777" w:rsidR="002A1681" w:rsidRDefault="002A1681" w:rsidP="00575F84">
      <w:pPr>
        <w:tabs>
          <w:tab w:val="center" w:pos="4419"/>
          <w:tab w:val="right" w:pos="8838"/>
        </w:tabs>
        <w:jc w:val="center"/>
        <w:rPr>
          <w:b/>
          <w:bCs/>
        </w:rPr>
      </w:pPr>
    </w:p>
    <w:p w14:paraId="7601B7E2" w14:textId="77777777" w:rsidR="009B2DA2" w:rsidRDefault="009B2DA2" w:rsidP="00575F84">
      <w:pPr>
        <w:tabs>
          <w:tab w:val="center" w:pos="4419"/>
          <w:tab w:val="right" w:pos="8838"/>
        </w:tabs>
        <w:jc w:val="center"/>
        <w:rPr>
          <w:b/>
          <w:bCs/>
        </w:rPr>
      </w:pPr>
    </w:p>
    <w:p w14:paraId="638702AA" w14:textId="77777777" w:rsidR="009B2DA2" w:rsidRDefault="009B2DA2" w:rsidP="00575F84">
      <w:pPr>
        <w:tabs>
          <w:tab w:val="center" w:pos="4419"/>
          <w:tab w:val="right" w:pos="8838"/>
        </w:tabs>
        <w:jc w:val="center"/>
        <w:rPr>
          <w:b/>
          <w:bCs/>
        </w:rPr>
      </w:pPr>
    </w:p>
    <w:p w14:paraId="41D09954" w14:textId="3AF852A3" w:rsidR="00575F84" w:rsidRPr="000869D8" w:rsidRDefault="00575F84" w:rsidP="00575F84">
      <w:pPr>
        <w:tabs>
          <w:tab w:val="center" w:pos="4419"/>
          <w:tab w:val="right" w:pos="8838"/>
        </w:tabs>
        <w:jc w:val="center"/>
        <w:rPr>
          <w:rFonts w:ascii="Aptos" w:hAnsi="Aptos"/>
          <w:b/>
          <w:bCs/>
        </w:rPr>
      </w:pPr>
      <w:r w:rsidRPr="000869D8">
        <w:rPr>
          <w:b/>
          <w:bCs/>
        </w:rPr>
        <w:t>CARTA DE PROTESTA DE DECIR VERDAD DE CUMPLIMIENTO DE LOS REQUISITOS</w:t>
      </w:r>
    </w:p>
    <w:p w14:paraId="580B6266" w14:textId="77777777" w:rsidR="007216A3" w:rsidRPr="000869D8" w:rsidRDefault="007216A3" w:rsidP="008754F0">
      <w:pPr>
        <w:spacing w:line="240" w:lineRule="auto"/>
        <w:rPr>
          <w:sz w:val="24"/>
          <w:szCs w:val="24"/>
        </w:rPr>
      </w:pPr>
    </w:p>
    <w:p w14:paraId="7F6DACA0" w14:textId="77777777" w:rsidR="009B2DA2" w:rsidRDefault="009B2DA2" w:rsidP="008754F0">
      <w:pPr>
        <w:spacing w:line="240" w:lineRule="auto"/>
        <w:jc w:val="right"/>
        <w:rPr>
          <w:sz w:val="20"/>
          <w:szCs w:val="20"/>
        </w:rPr>
      </w:pPr>
    </w:p>
    <w:p w14:paraId="4703DB6C" w14:textId="40C27775" w:rsidR="00B04E01" w:rsidRPr="009B2DA2" w:rsidRDefault="00B04E01" w:rsidP="008754F0">
      <w:pPr>
        <w:spacing w:line="240" w:lineRule="auto"/>
        <w:jc w:val="right"/>
        <w:rPr>
          <w:sz w:val="20"/>
          <w:szCs w:val="20"/>
        </w:rPr>
      </w:pPr>
      <w:r w:rsidRPr="009B2DA2">
        <w:rPr>
          <w:sz w:val="20"/>
          <w:szCs w:val="20"/>
        </w:rPr>
        <w:t xml:space="preserve">Ciudad de México, </w:t>
      </w:r>
      <w:r w:rsidR="008754F0" w:rsidRPr="009B2DA2">
        <w:rPr>
          <w:sz w:val="20"/>
          <w:szCs w:val="20"/>
        </w:rPr>
        <w:t>----</w:t>
      </w:r>
      <w:r w:rsidRPr="009B2DA2">
        <w:rPr>
          <w:sz w:val="20"/>
          <w:szCs w:val="20"/>
        </w:rPr>
        <w:t xml:space="preserve"> de </w:t>
      </w:r>
      <w:r w:rsidR="00EA082B" w:rsidRPr="009B2DA2">
        <w:rPr>
          <w:sz w:val="20"/>
          <w:szCs w:val="20"/>
        </w:rPr>
        <w:t>--------</w:t>
      </w:r>
      <w:r w:rsidRPr="009B2DA2">
        <w:rPr>
          <w:sz w:val="20"/>
          <w:szCs w:val="20"/>
        </w:rPr>
        <w:t xml:space="preserve"> de 202</w:t>
      </w:r>
      <w:r w:rsidR="008754F0" w:rsidRPr="009B2DA2">
        <w:rPr>
          <w:sz w:val="20"/>
          <w:szCs w:val="20"/>
        </w:rPr>
        <w:t>5</w:t>
      </w:r>
    </w:p>
    <w:p w14:paraId="7349ECB9" w14:textId="77777777" w:rsidR="008754F0" w:rsidRPr="009B2DA2" w:rsidRDefault="008754F0" w:rsidP="008754F0">
      <w:pPr>
        <w:rPr>
          <w:sz w:val="20"/>
          <w:szCs w:val="20"/>
        </w:rPr>
      </w:pPr>
    </w:p>
    <w:p w14:paraId="2006D267" w14:textId="77777777" w:rsidR="009B2DA2" w:rsidRDefault="009B2DA2" w:rsidP="008754F0">
      <w:pPr>
        <w:rPr>
          <w:sz w:val="20"/>
          <w:szCs w:val="20"/>
        </w:rPr>
      </w:pPr>
    </w:p>
    <w:p w14:paraId="3C5F2832" w14:textId="38729D3C" w:rsidR="008F2CF9" w:rsidRPr="009B2DA2" w:rsidRDefault="00B12097" w:rsidP="008754F0">
      <w:pPr>
        <w:rPr>
          <w:sz w:val="20"/>
          <w:szCs w:val="20"/>
        </w:rPr>
      </w:pPr>
      <w:r w:rsidRPr="009B2DA2">
        <w:rPr>
          <w:sz w:val="20"/>
          <w:szCs w:val="20"/>
        </w:rPr>
        <w:t xml:space="preserve">Con </w:t>
      </w:r>
      <w:r w:rsidR="002F701E" w:rsidRPr="009B2DA2">
        <w:rPr>
          <w:sz w:val="20"/>
          <w:szCs w:val="20"/>
        </w:rPr>
        <w:t>f</w:t>
      </w:r>
      <w:r w:rsidRPr="009B2DA2">
        <w:rPr>
          <w:sz w:val="20"/>
          <w:szCs w:val="20"/>
        </w:rPr>
        <w:t>undamento</w:t>
      </w:r>
      <w:r w:rsidR="002F701E" w:rsidRPr="009B2DA2">
        <w:rPr>
          <w:sz w:val="20"/>
          <w:szCs w:val="20"/>
        </w:rPr>
        <w:t xml:space="preserve"> en los artículos</w:t>
      </w:r>
      <w:r w:rsidRPr="009B2DA2">
        <w:rPr>
          <w:sz w:val="20"/>
          <w:szCs w:val="20"/>
        </w:rPr>
        <w:t xml:space="preserve"> </w:t>
      </w:r>
      <w:r w:rsidR="0080718F" w:rsidRPr="009B2DA2">
        <w:rPr>
          <w:sz w:val="20"/>
          <w:szCs w:val="20"/>
        </w:rPr>
        <w:t xml:space="preserve">38, fracción VII de la Constitución Política de los Estados Unidos Mexicanos; </w:t>
      </w:r>
      <w:r w:rsidRPr="009B2DA2">
        <w:rPr>
          <w:sz w:val="20"/>
          <w:szCs w:val="20"/>
        </w:rPr>
        <w:t>422, 423, 428 y 429 del Estatuto del Servicio Profesional Electoral Nacional y del Personal de la Rama Administrativa (Estatuto); 1, 5, 7, 8 fracción II, 18, fracción I, 19, 20 y demás relativos de los Lineamientos para Cambios de Adscripción y Rotación del Personal del Servicio Profesional Electoral Nacional del sistema de los Organismos Públicos Locales Electorales (Lineamientos).</w:t>
      </w:r>
    </w:p>
    <w:p w14:paraId="59FB4456" w14:textId="77777777" w:rsidR="00B12097" w:rsidRPr="009B2DA2" w:rsidRDefault="00B12097" w:rsidP="008754F0">
      <w:pPr>
        <w:rPr>
          <w:sz w:val="20"/>
          <w:szCs w:val="20"/>
        </w:rPr>
      </w:pPr>
    </w:p>
    <w:p w14:paraId="7E25DC29" w14:textId="2CCF7AE0" w:rsidR="00B04E01" w:rsidRPr="009B2DA2" w:rsidRDefault="00B12097" w:rsidP="008754F0">
      <w:pPr>
        <w:rPr>
          <w:sz w:val="20"/>
          <w:szCs w:val="20"/>
        </w:rPr>
      </w:pPr>
      <w:r w:rsidRPr="009B2DA2">
        <w:rPr>
          <w:sz w:val="20"/>
          <w:szCs w:val="20"/>
        </w:rPr>
        <w:t>Declaro bajo protesta de decir verdad que:</w:t>
      </w:r>
    </w:p>
    <w:p w14:paraId="21A2196A" w14:textId="77777777" w:rsidR="00F454AC" w:rsidRPr="009B2DA2" w:rsidRDefault="00F454AC" w:rsidP="008754F0">
      <w:pPr>
        <w:rPr>
          <w:sz w:val="20"/>
          <w:szCs w:val="20"/>
        </w:rPr>
      </w:pPr>
    </w:p>
    <w:p w14:paraId="241000B8" w14:textId="14F8480C" w:rsidR="004C08EE" w:rsidRPr="009B2DA2" w:rsidRDefault="004C08EE" w:rsidP="008754F0">
      <w:pPr>
        <w:pStyle w:val="Prrafodelista"/>
        <w:numPr>
          <w:ilvl w:val="0"/>
          <w:numId w:val="2"/>
        </w:numPr>
        <w:ind w:left="851" w:hanging="491"/>
        <w:rPr>
          <w:sz w:val="20"/>
          <w:szCs w:val="20"/>
        </w:rPr>
      </w:pPr>
      <w:r w:rsidRPr="009B2DA2">
        <w:rPr>
          <w:sz w:val="20"/>
          <w:szCs w:val="20"/>
        </w:rPr>
        <w:t>La información proporcionada y los documentos presentados son auténticos y que cumplen con cada uno de los requisitos establecidos en la Convocatoria.</w:t>
      </w:r>
    </w:p>
    <w:p w14:paraId="5BFDD4CF" w14:textId="77777777" w:rsidR="004C08EE" w:rsidRPr="009B2DA2" w:rsidRDefault="00F454AC" w:rsidP="008754F0">
      <w:pPr>
        <w:pStyle w:val="Prrafodelista"/>
        <w:numPr>
          <w:ilvl w:val="0"/>
          <w:numId w:val="2"/>
        </w:numPr>
        <w:ind w:left="851" w:hanging="491"/>
        <w:rPr>
          <w:sz w:val="20"/>
          <w:szCs w:val="20"/>
        </w:rPr>
      </w:pPr>
      <w:r w:rsidRPr="009B2DA2">
        <w:rPr>
          <w:sz w:val="20"/>
          <w:szCs w:val="20"/>
        </w:rPr>
        <w:t>Cuento con un mínimo de tres años de permanencia en mi actual cargo y adscripción.</w:t>
      </w:r>
    </w:p>
    <w:p w14:paraId="100505C6" w14:textId="6C86A0C4" w:rsidR="004C08EE" w:rsidRPr="009B2DA2" w:rsidRDefault="00F454AC" w:rsidP="008754F0">
      <w:pPr>
        <w:pStyle w:val="Prrafodelista"/>
        <w:numPr>
          <w:ilvl w:val="0"/>
          <w:numId w:val="2"/>
        </w:numPr>
        <w:ind w:left="851" w:hanging="491"/>
        <w:rPr>
          <w:sz w:val="20"/>
          <w:szCs w:val="20"/>
        </w:rPr>
      </w:pPr>
      <w:r w:rsidRPr="009B2DA2">
        <w:rPr>
          <w:sz w:val="20"/>
          <w:szCs w:val="20"/>
        </w:rPr>
        <w:t>El cargo que solicito no implica un ascenso</w:t>
      </w:r>
      <w:r w:rsidR="009E7D62" w:rsidRPr="009B2DA2">
        <w:rPr>
          <w:sz w:val="20"/>
          <w:szCs w:val="20"/>
        </w:rPr>
        <w:t xml:space="preserve"> o promoción</w:t>
      </w:r>
      <w:r w:rsidRPr="009B2DA2">
        <w:rPr>
          <w:sz w:val="20"/>
          <w:szCs w:val="20"/>
        </w:rPr>
        <w:t xml:space="preserve"> dentro de la estructura del servicio en el OPLE.</w:t>
      </w:r>
    </w:p>
    <w:p w14:paraId="62690BD2" w14:textId="77777777" w:rsidR="004C08EE" w:rsidRPr="009B2DA2" w:rsidRDefault="00F454AC" w:rsidP="008754F0">
      <w:pPr>
        <w:pStyle w:val="Prrafodelista"/>
        <w:numPr>
          <w:ilvl w:val="0"/>
          <w:numId w:val="2"/>
        </w:numPr>
        <w:ind w:left="851" w:hanging="491"/>
        <w:rPr>
          <w:sz w:val="20"/>
          <w:szCs w:val="20"/>
        </w:rPr>
      </w:pPr>
      <w:r w:rsidRPr="009B2DA2">
        <w:rPr>
          <w:sz w:val="20"/>
          <w:szCs w:val="20"/>
        </w:rPr>
        <w:t>Poseo los conocimientos y la experiencia profesional necesarios para desempeñar adecuadamente las funciones del cargo.</w:t>
      </w:r>
    </w:p>
    <w:p w14:paraId="769B42C4" w14:textId="31660A5E" w:rsidR="0080718F" w:rsidRPr="009B2DA2" w:rsidRDefault="0080718F" w:rsidP="008754F0">
      <w:pPr>
        <w:pStyle w:val="Prrafodelista"/>
        <w:numPr>
          <w:ilvl w:val="0"/>
          <w:numId w:val="2"/>
        </w:numPr>
        <w:ind w:left="851" w:hanging="491"/>
        <w:rPr>
          <w:sz w:val="20"/>
          <w:szCs w:val="20"/>
        </w:rPr>
      </w:pPr>
      <w:r w:rsidRPr="009B2DA2">
        <w:rPr>
          <w:sz w:val="20"/>
          <w:szCs w:val="20"/>
        </w:rPr>
        <w:t>No cuento con sentencia firme por la comisión intencional de delitos contra la vida y la integridad corporal; contra la libertad y seguridad sexuales, el normal desarrollo psicosexual; por violencia familiar, violencia familiar equiparada o doméstica, violación a la intimidad sexual, por violencia política contra las mujeres en razón de género, en cualquiera de sus modalidades y tipos.</w:t>
      </w:r>
    </w:p>
    <w:p w14:paraId="28A36A10" w14:textId="7A7B4804" w:rsidR="0080718F" w:rsidRPr="009B2DA2" w:rsidRDefault="0080718F" w:rsidP="008754F0">
      <w:pPr>
        <w:pStyle w:val="Prrafodelista"/>
        <w:numPr>
          <w:ilvl w:val="0"/>
          <w:numId w:val="2"/>
        </w:numPr>
        <w:ind w:left="851" w:hanging="491"/>
        <w:rPr>
          <w:sz w:val="20"/>
          <w:szCs w:val="20"/>
        </w:rPr>
      </w:pPr>
      <w:r w:rsidRPr="009B2DA2">
        <w:rPr>
          <w:sz w:val="20"/>
          <w:szCs w:val="20"/>
        </w:rPr>
        <w:t>No he sido declarada persona deudora alimentaria morosa.</w:t>
      </w:r>
    </w:p>
    <w:p w14:paraId="3C35AABC" w14:textId="08CFD851" w:rsidR="004C08EE" w:rsidRPr="009B2DA2" w:rsidRDefault="00F454AC" w:rsidP="008754F0">
      <w:pPr>
        <w:pStyle w:val="Prrafodelista"/>
        <w:numPr>
          <w:ilvl w:val="0"/>
          <w:numId w:val="2"/>
        </w:numPr>
        <w:ind w:left="851" w:hanging="491"/>
        <w:rPr>
          <w:sz w:val="20"/>
          <w:szCs w:val="20"/>
        </w:rPr>
      </w:pPr>
      <w:r w:rsidRPr="009B2DA2">
        <w:rPr>
          <w:sz w:val="20"/>
          <w:szCs w:val="20"/>
        </w:rPr>
        <w:t>No he sido separada</w:t>
      </w:r>
      <w:r w:rsidR="007216A3" w:rsidRPr="009B2DA2">
        <w:rPr>
          <w:sz w:val="20"/>
          <w:szCs w:val="20"/>
        </w:rPr>
        <w:t>(o)</w:t>
      </w:r>
      <w:r w:rsidRPr="009B2DA2">
        <w:rPr>
          <w:sz w:val="20"/>
          <w:szCs w:val="20"/>
        </w:rPr>
        <w:t xml:space="preserve"> del Servicio</w:t>
      </w:r>
      <w:r w:rsidR="004D3255" w:rsidRPr="009B2DA2">
        <w:rPr>
          <w:sz w:val="20"/>
          <w:szCs w:val="20"/>
        </w:rPr>
        <w:t xml:space="preserve"> Profesional Electoral Nacional</w:t>
      </w:r>
      <w:r w:rsidRPr="009B2DA2">
        <w:rPr>
          <w:sz w:val="20"/>
          <w:szCs w:val="20"/>
        </w:rPr>
        <w:t xml:space="preserve"> ni del Instituto Electoral </w:t>
      </w:r>
      <w:r w:rsidR="004D3255" w:rsidRPr="009B2DA2">
        <w:rPr>
          <w:sz w:val="20"/>
          <w:szCs w:val="20"/>
        </w:rPr>
        <w:t xml:space="preserve">de la Ciudad de México </w:t>
      </w:r>
      <w:r w:rsidRPr="009B2DA2">
        <w:rPr>
          <w:sz w:val="20"/>
          <w:szCs w:val="20"/>
        </w:rPr>
        <w:t>por ninguno de los supuestos previstos en las fracciones I</w:t>
      </w:r>
      <w:r w:rsidR="00C421DC" w:rsidRPr="009B2DA2">
        <w:rPr>
          <w:sz w:val="20"/>
          <w:szCs w:val="20"/>
        </w:rPr>
        <w:t xml:space="preserve"> y</w:t>
      </w:r>
      <w:r w:rsidR="00842FC7" w:rsidRPr="009B2DA2">
        <w:rPr>
          <w:sz w:val="20"/>
          <w:szCs w:val="20"/>
        </w:rPr>
        <w:t xml:space="preserve"> </w:t>
      </w:r>
      <w:r w:rsidRPr="009B2DA2">
        <w:rPr>
          <w:sz w:val="20"/>
          <w:szCs w:val="20"/>
        </w:rPr>
        <w:t>VI a la XIII del artículo 434, dentro del año inmediato anterior a la emisión de la Convocatoria del Concurso Público correspondiente.</w:t>
      </w:r>
    </w:p>
    <w:p w14:paraId="6F4CADB8" w14:textId="77777777" w:rsidR="004C08EE" w:rsidRPr="009B2DA2" w:rsidRDefault="00F454AC" w:rsidP="008754F0">
      <w:pPr>
        <w:pStyle w:val="Prrafodelista"/>
        <w:numPr>
          <w:ilvl w:val="0"/>
          <w:numId w:val="2"/>
        </w:numPr>
        <w:ind w:left="851" w:hanging="491"/>
        <w:rPr>
          <w:sz w:val="20"/>
          <w:szCs w:val="20"/>
        </w:rPr>
      </w:pPr>
      <w:r w:rsidRPr="009B2DA2">
        <w:rPr>
          <w:sz w:val="20"/>
          <w:szCs w:val="20"/>
        </w:rPr>
        <w:t xml:space="preserve"> He acreditado, al menos, los módulos del Programa de Formación correspondientes al nivel del cargo que actualmente ocupo.</w:t>
      </w:r>
    </w:p>
    <w:p w14:paraId="2AB8E0FD" w14:textId="77777777" w:rsidR="004C08EE" w:rsidRPr="009B2DA2" w:rsidRDefault="00F454AC" w:rsidP="008754F0">
      <w:pPr>
        <w:pStyle w:val="Prrafodelista"/>
        <w:numPr>
          <w:ilvl w:val="0"/>
          <w:numId w:val="2"/>
        </w:numPr>
        <w:ind w:left="851" w:hanging="491"/>
        <w:rPr>
          <w:sz w:val="20"/>
          <w:szCs w:val="20"/>
        </w:rPr>
      </w:pPr>
      <w:r w:rsidRPr="009B2DA2">
        <w:rPr>
          <w:sz w:val="20"/>
          <w:szCs w:val="20"/>
        </w:rPr>
        <w:t>Cuento con la titularidad en el nivel del cargo que desempeño.</w:t>
      </w:r>
    </w:p>
    <w:p w14:paraId="05CF4C0F" w14:textId="39C3E1C4" w:rsidR="00B04E01" w:rsidRPr="009B2DA2" w:rsidRDefault="00F454AC" w:rsidP="008754F0">
      <w:pPr>
        <w:pStyle w:val="Prrafodelista"/>
        <w:numPr>
          <w:ilvl w:val="0"/>
          <w:numId w:val="2"/>
        </w:numPr>
        <w:ind w:left="851" w:hanging="491"/>
        <w:rPr>
          <w:sz w:val="20"/>
          <w:szCs w:val="20"/>
        </w:rPr>
      </w:pPr>
      <w:r w:rsidRPr="009B2DA2">
        <w:rPr>
          <w:sz w:val="20"/>
          <w:szCs w:val="20"/>
        </w:rPr>
        <w:t>Cumplo con los requisitos del perfil del cargo solicitado, conforme al Catálogo del Servicio del sistema del Instituto.</w:t>
      </w:r>
    </w:p>
    <w:p w14:paraId="13C8D0C2" w14:textId="77777777" w:rsidR="007216A3" w:rsidRPr="009B2DA2" w:rsidRDefault="007216A3" w:rsidP="008754F0">
      <w:pPr>
        <w:rPr>
          <w:sz w:val="20"/>
          <w:szCs w:val="20"/>
        </w:rPr>
      </w:pPr>
    </w:p>
    <w:p w14:paraId="726BB038" w14:textId="44DF0929" w:rsidR="007216A3" w:rsidRPr="009B2DA2" w:rsidRDefault="007216A3" w:rsidP="008754F0">
      <w:pPr>
        <w:rPr>
          <w:sz w:val="20"/>
          <w:szCs w:val="20"/>
        </w:rPr>
      </w:pPr>
      <w:r w:rsidRPr="009B2DA2">
        <w:rPr>
          <w:sz w:val="20"/>
          <w:szCs w:val="20"/>
        </w:rPr>
        <w:t>Asimismo, me doy por enterada(o) que, de identificarse el incumplimiento de alguno de los requisitos mencionados, no procederá la solicitud para participar en la convocatoria de Cambios de Adscripción y Rotación del Personal del Servicio Profesional Electoral Nacional</w:t>
      </w:r>
      <w:r w:rsidR="0080718F" w:rsidRPr="009B2DA2">
        <w:rPr>
          <w:sz w:val="20"/>
          <w:szCs w:val="20"/>
        </w:rPr>
        <w:t xml:space="preserve"> del Instituto Electoral de la Ciudad de México</w:t>
      </w:r>
      <w:r w:rsidRPr="009B2DA2">
        <w:rPr>
          <w:sz w:val="20"/>
          <w:szCs w:val="20"/>
        </w:rPr>
        <w:t>.</w:t>
      </w:r>
    </w:p>
    <w:p w14:paraId="46534F92" w14:textId="77777777" w:rsidR="007216A3" w:rsidRPr="009B2DA2" w:rsidRDefault="007216A3" w:rsidP="008754F0">
      <w:pPr>
        <w:rPr>
          <w:sz w:val="20"/>
          <w:szCs w:val="20"/>
        </w:rPr>
      </w:pPr>
    </w:p>
    <w:p w14:paraId="08EB37FE" w14:textId="77777777" w:rsidR="00C27A91" w:rsidRPr="009B2DA2" w:rsidRDefault="00C27A91" w:rsidP="008754F0">
      <w:pPr>
        <w:rPr>
          <w:sz w:val="20"/>
          <w:szCs w:val="20"/>
        </w:rPr>
      </w:pPr>
    </w:p>
    <w:p w14:paraId="34D5F471" w14:textId="77777777" w:rsidR="00C27A91" w:rsidRPr="009B2DA2" w:rsidRDefault="00C27A91" w:rsidP="008754F0">
      <w:pPr>
        <w:rPr>
          <w:sz w:val="20"/>
          <w:szCs w:val="20"/>
        </w:rPr>
      </w:pPr>
    </w:p>
    <w:p w14:paraId="4F21A932" w14:textId="77777777" w:rsidR="007216A3" w:rsidRPr="009B2DA2" w:rsidRDefault="007216A3" w:rsidP="00575F84">
      <w:pPr>
        <w:jc w:val="center"/>
        <w:rPr>
          <w:sz w:val="20"/>
          <w:szCs w:val="20"/>
        </w:rPr>
      </w:pPr>
      <w:r w:rsidRPr="009B2DA2">
        <w:rPr>
          <w:sz w:val="20"/>
          <w:szCs w:val="20"/>
        </w:rPr>
        <w:t>________________________________</w:t>
      </w:r>
    </w:p>
    <w:p w14:paraId="2572D35A" w14:textId="60997C0D" w:rsidR="007216A3" w:rsidRPr="009B2DA2" w:rsidRDefault="007216A3" w:rsidP="00575F84">
      <w:pPr>
        <w:jc w:val="center"/>
        <w:rPr>
          <w:sz w:val="20"/>
          <w:szCs w:val="20"/>
        </w:rPr>
      </w:pPr>
      <w:r w:rsidRPr="009B2DA2">
        <w:rPr>
          <w:sz w:val="20"/>
          <w:szCs w:val="20"/>
        </w:rPr>
        <w:t>Nombre completo y firma</w:t>
      </w:r>
    </w:p>
    <w:sectPr w:rsidR="007216A3" w:rsidRPr="009B2DA2" w:rsidSect="00C27A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608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E1A75" w14:textId="77777777" w:rsidR="00341CC1" w:rsidRDefault="00341CC1" w:rsidP="00B04E01">
      <w:pPr>
        <w:spacing w:after="0" w:line="240" w:lineRule="auto"/>
      </w:pPr>
      <w:r>
        <w:separator/>
      </w:r>
    </w:p>
  </w:endnote>
  <w:endnote w:type="continuationSeparator" w:id="0">
    <w:p w14:paraId="57E685FD" w14:textId="77777777" w:rsidR="00341CC1" w:rsidRDefault="00341CC1" w:rsidP="00B0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E53AD" w14:textId="77777777" w:rsidR="00531603" w:rsidRDefault="0053160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97831" w14:textId="77777777" w:rsidR="00531603" w:rsidRDefault="0053160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2AFA3" w14:textId="77777777" w:rsidR="00531603" w:rsidRDefault="0053160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D8585" w14:textId="77777777" w:rsidR="00341CC1" w:rsidRDefault="00341CC1" w:rsidP="00B04E01">
      <w:pPr>
        <w:spacing w:after="0" w:line="240" w:lineRule="auto"/>
      </w:pPr>
      <w:r>
        <w:separator/>
      </w:r>
    </w:p>
  </w:footnote>
  <w:footnote w:type="continuationSeparator" w:id="0">
    <w:p w14:paraId="6C914FFE" w14:textId="77777777" w:rsidR="00341CC1" w:rsidRDefault="00341CC1" w:rsidP="00B04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B21E" w14:textId="77777777" w:rsidR="00531603" w:rsidRDefault="0053160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BF590" w14:textId="04FF7A17" w:rsidR="00ED5B4A" w:rsidRDefault="009B2DA2" w:rsidP="00ED5B4A">
    <w:pPr>
      <w:rPr>
        <w:rFonts w:ascii="Aptos" w:hAnsi="Aptos"/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7FB65D9" wp14:editId="627F1716">
          <wp:simplePos x="0" y="0"/>
          <wp:positionH relativeFrom="column">
            <wp:posOffset>-873125</wp:posOffset>
          </wp:positionH>
          <wp:positionV relativeFrom="paragraph">
            <wp:posOffset>-440690</wp:posOffset>
          </wp:positionV>
          <wp:extent cx="7848600" cy="10495280"/>
          <wp:effectExtent l="0" t="0" r="0" b="0"/>
          <wp:wrapNone/>
          <wp:docPr id="78972916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729168" name="Imagen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600" cy="1049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A59E5A" wp14:editId="2CB8CA19">
              <wp:simplePos x="0" y="0"/>
              <wp:positionH relativeFrom="column">
                <wp:posOffset>-729615</wp:posOffset>
              </wp:positionH>
              <wp:positionV relativeFrom="paragraph">
                <wp:posOffset>-295910</wp:posOffset>
              </wp:positionV>
              <wp:extent cx="7722606" cy="389255"/>
              <wp:effectExtent l="0" t="0" r="0" b="0"/>
              <wp:wrapNone/>
              <wp:docPr id="429241008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22606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00C1CC" w14:textId="0D534F51" w:rsidR="00902C15" w:rsidRDefault="009B2DA2" w:rsidP="009B2DA2">
                          <w:pPr>
                            <w:pStyle w:val="Encabezado"/>
                            <w:jc w:val="center"/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CONVOCATORIA PARA CAMBIO</w:t>
                          </w:r>
                          <w:r w:rsidR="00902C15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S</w:t>
                          </w: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DE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ADSCRIPCIÓN </w:t>
                          </w:r>
                          <w:r w:rsidR="00902C15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Y</w:t>
                          </w: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ROTACIÓN</w:t>
                          </w:r>
                          <w:r w:rsidR="00902C15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A </w:t>
                          </w:r>
                          <w:r w:rsidR="00902C15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PETICIÓN</w:t>
                          </w:r>
                          <w:r w:rsidRPr="00471CBA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DE PERSONA INTERESADA </w:t>
                          </w:r>
                          <w:r w:rsidR="00902C15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DEL SERVICIO </w:t>
                          </w:r>
                        </w:p>
                        <w:p w14:paraId="77AE7EEF" w14:textId="14514867" w:rsidR="009B2DA2" w:rsidRPr="00471CBA" w:rsidRDefault="00902C15" w:rsidP="009B2DA2">
                          <w:pPr>
                            <w:pStyle w:val="Encabezado"/>
                            <w:jc w:val="center"/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PROFESIONAL ELECTORAL NACIONAL DEL INSTITUTO ELECTORAL DE LA CIUDAD DE MÉXICO 2025</w:t>
                          </w:r>
                          <w:r w:rsidR="009B2DA2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A59E5A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57.45pt;margin-top:-23.3pt;width:608.1pt;height:3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Ju2GAIAACw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" filled="f" stroked="f" strokeweight=".5pt">
              <v:textbox>
                <w:txbxContent>
                  <w:p w14:paraId="7C00C1CC" w14:textId="0D534F51" w:rsidR="00902C15" w:rsidRDefault="009B2DA2" w:rsidP="009B2DA2">
                    <w:pPr>
                      <w:pStyle w:val="Encabezado"/>
                      <w:jc w:val="center"/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>CONVOCATORIA PARA CAMBIO</w:t>
                    </w:r>
                    <w:r w:rsidR="00902C15">
                      <w:rPr>
                        <w:color w:val="FFFFFF" w:themeColor="background1"/>
                        <w:sz w:val="18"/>
                        <w:szCs w:val="18"/>
                      </w:rPr>
                      <w:t>S</w:t>
                    </w: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 xml:space="preserve"> DE</w:t>
                    </w:r>
                    <w:r>
                      <w:rPr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 xml:space="preserve">ADSCRIPCIÓN </w:t>
                    </w:r>
                    <w:r w:rsidR="00902C15">
                      <w:rPr>
                        <w:color w:val="FFFFFF" w:themeColor="background1"/>
                        <w:sz w:val="18"/>
                        <w:szCs w:val="18"/>
                      </w:rPr>
                      <w:t>Y</w:t>
                    </w: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 xml:space="preserve"> ROTACIÓN</w:t>
                    </w:r>
                    <w:r w:rsidR="00902C15">
                      <w:rPr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 xml:space="preserve">A </w:t>
                    </w:r>
                    <w:r w:rsidR="00902C15">
                      <w:rPr>
                        <w:color w:val="FFFFFF" w:themeColor="background1"/>
                        <w:sz w:val="18"/>
                        <w:szCs w:val="18"/>
                      </w:rPr>
                      <w:t>PETICIÓN</w:t>
                    </w:r>
                    <w:r w:rsidRPr="00471CBA">
                      <w:rPr>
                        <w:color w:val="FFFFFF" w:themeColor="background1"/>
                        <w:sz w:val="18"/>
                        <w:szCs w:val="18"/>
                      </w:rPr>
                      <w:t xml:space="preserve"> DE PERSONA INTERESADA </w:t>
                    </w:r>
                    <w:r w:rsidR="00902C15">
                      <w:rPr>
                        <w:color w:val="FFFFFF" w:themeColor="background1"/>
                        <w:sz w:val="18"/>
                        <w:szCs w:val="18"/>
                      </w:rPr>
                      <w:t xml:space="preserve">DEL SERVICIO </w:t>
                    </w:r>
                  </w:p>
                  <w:p w14:paraId="77AE7EEF" w14:textId="14514867" w:rsidR="009B2DA2" w:rsidRPr="00471CBA" w:rsidRDefault="00902C15" w:rsidP="009B2DA2">
                    <w:pPr>
                      <w:pStyle w:val="Encabezado"/>
                      <w:jc w:val="center"/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color w:val="FFFFFF" w:themeColor="background1"/>
                        <w:sz w:val="18"/>
                        <w:szCs w:val="18"/>
                      </w:rPr>
                      <w:t>PROFESIONAL ELECTORAL NACIONAL DEL INSTITUTO ELECTORAL DE LA CIUDAD DE MÉXICO 2025</w:t>
                    </w:r>
                    <w:r w:rsidR="009B2DA2">
                      <w:rPr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5468457E" w14:textId="3F2CF702" w:rsidR="009B2DA2" w:rsidRPr="00842FC7" w:rsidRDefault="00ED5B4A" w:rsidP="009B2DA2">
    <w:pPr>
      <w:ind w:firstLine="699"/>
      <w:jc w:val="center"/>
      <w:rPr>
        <w:b/>
        <w:bCs/>
      </w:rPr>
    </w:pPr>
    <w:r>
      <w:rPr>
        <w:rFonts w:ascii="Aptos" w:hAnsi="Aptos"/>
        <w:b/>
        <w:bCs/>
      </w:rPr>
      <w:t xml:space="preserve">                  </w:t>
    </w:r>
  </w:p>
  <w:p w14:paraId="3F3EC4BF" w14:textId="5E3FE605" w:rsidR="00ED5B4A" w:rsidRPr="00842FC7" w:rsidRDefault="00ED5B4A" w:rsidP="00ED5B4A">
    <w:pPr>
      <w:jc w:val="center"/>
      <w:rPr>
        <w:b/>
        <w:bCs/>
      </w:rPr>
    </w:pPr>
  </w:p>
  <w:p w14:paraId="4B71BC97" w14:textId="77777777" w:rsidR="007216A3" w:rsidRPr="00842FC7" w:rsidRDefault="007216A3" w:rsidP="00B04E01">
    <w:pPr>
      <w:tabs>
        <w:tab w:val="center" w:pos="4419"/>
        <w:tab w:val="right" w:pos="8838"/>
      </w:tabs>
      <w:jc w:val="center"/>
      <w:rPr>
        <w:b/>
        <w:bCs/>
      </w:rPr>
    </w:pPr>
  </w:p>
  <w:p w14:paraId="7B989883" w14:textId="0B75BD9E" w:rsidR="00DA6DC6" w:rsidRPr="00842FC7" w:rsidRDefault="00DA6DC6" w:rsidP="00B04E01">
    <w:pPr>
      <w:tabs>
        <w:tab w:val="center" w:pos="4419"/>
        <w:tab w:val="right" w:pos="8838"/>
      </w:tabs>
      <w:jc w:val="center"/>
      <w:rPr>
        <w:b/>
        <w:bCs/>
      </w:rPr>
    </w:pPr>
    <w:r w:rsidRPr="00842FC7">
      <w:rPr>
        <w:b/>
        <w:bCs/>
      </w:rPr>
      <w:t>Anexo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27AC0" w14:textId="77777777" w:rsidR="00531603" w:rsidRDefault="005316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F62E9"/>
    <w:multiLevelType w:val="hybridMultilevel"/>
    <w:tmpl w:val="3140BE42"/>
    <w:lvl w:ilvl="0" w:tplc="6F20B942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75F03"/>
    <w:multiLevelType w:val="hybridMultilevel"/>
    <w:tmpl w:val="4022A260"/>
    <w:lvl w:ilvl="0" w:tplc="CAFE0F8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845224">
    <w:abstractNumId w:val="0"/>
  </w:num>
  <w:num w:numId="2" w16cid:durableId="963193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E01"/>
    <w:rsid w:val="000573BD"/>
    <w:rsid w:val="000869D8"/>
    <w:rsid w:val="000C6EA3"/>
    <w:rsid w:val="000D1FEA"/>
    <w:rsid w:val="000E2C65"/>
    <w:rsid w:val="001125C3"/>
    <w:rsid w:val="002954F2"/>
    <w:rsid w:val="002A1681"/>
    <w:rsid w:val="002C14CE"/>
    <w:rsid w:val="002F701E"/>
    <w:rsid w:val="00341CC1"/>
    <w:rsid w:val="003B6412"/>
    <w:rsid w:val="003C0E1F"/>
    <w:rsid w:val="00433F7A"/>
    <w:rsid w:val="004C08EE"/>
    <w:rsid w:val="004D3255"/>
    <w:rsid w:val="005070DA"/>
    <w:rsid w:val="00526769"/>
    <w:rsid w:val="00531603"/>
    <w:rsid w:val="00552FB1"/>
    <w:rsid w:val="00575F84"/>
    <w:rsid w:val="005D0957"/>
    <w:rsid w:val="00653C9B"/>
    <w:rsid w:val="006E6360"/>
    <w:rsid w:val="007216A3"/>
    <w:rsid w:val="0072244F"/>
    <w:rsid w:val="00741AB1"/>
    <w:rsid w:val="00763CC8"/>
    <w:rsid w:val="0080718F"/>
    <w:rsid w:val="00841CCC"/>
    <w:rsid w:val="00842FC7"/>
    <w:rsid w:val="008754F0"/>
    <w:rsid w:val="008F2CF9"/>
    <w:rsid w:val="00902C15"/>
    <w:rsid w:val="009B2DA2"/>
    <w:rsid w:val="009E7D62"/>
    <w:rsid w:val="009F453B"/>
    <w:rsid w:val="00A14BB6"/>
    <w:rsid w:val="00A871ED"/>
    <w:rsid w:val="00B04E01"/>
    <w:rsid w:val="00B12097"/>
    <w:rsid w:val="00B20DB8"/>
    <w:rsid w:val="00B25528"/>
    <w:rsid w:val="00B94E30"/>
    <w:rsid w:val="00C26B3D"/>
    <w:rsid w:val="00C27A91"/>
    <w:rsid w:val="00C421DC"/>
    <w:rsid w:val="00C61D13"/>
    <w:rsid w:val="00D46767"/>
    <w:rsid w:val="00D52497"/>
    <w:rsid w:val="00D70D32"/>
    <w:rsid w:val="00DA6DC6"/>
    <w:rsid w:val="00DE776E"/>
    <w:rsid w:val="00E441BD"/>
    <w:rsid w:val="00E82602"/>
    <w:rsid w:val="00EA082B"/>
    <w:rsid w:val="00EA40AD"/>
    <w:rsid w:val="00ED5B4A"/>
    <w:rsid w:val="00F23D72"/>
    <w:rsid w:val="00F454AC"/>
    <w:rsid w:val="00FE17DA"/>
    <w:rsid w:val="00FE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70D29B"/>
  <w15:chartTrackingRefBased/>
  <w15:docId w15:val="{68A50371-67DB-4259-99D8-BC2F786E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E01"/>
    <w:pPr>
      <w:spacing w:after="5" w:line="248" w:lineRule="auto"/>
      <w:ind w:left="10" w:right="5" w:hanging="10"/>
      <w:jc w:val="both"/>
    </w:pPr>
    <w:rPr>
      <w:rFonts w:ascii="Arial" w:eastAsia="Arial" w:hAnsi="Arial" w:cs="Arial"/>
      <w:color w:val="000000"/>
      <w:kern w:val="0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04E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04E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04E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04E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4E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4E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04E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04E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04E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4E0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AU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04E0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AU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04E01"/>
    <w:rPr>
      <w:rFonts w:eastAsiaTheme="majorEastAsia" w:cstheme="majorBidi"/>
      <w:color w:val="0F4761" w:themeColor="accent1" w:themeShade="BF"/>
      <w:sz w:val="28"/>
      <w:szCs w:val="28"/>
      <w:lang w:val="en-AU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04E01"/>
    <w:rPr>
      <w:rFonts w:eastAsiaTheme="majorEastAsia" w:cstheme="majorBidi"/>
      <w:i/>
      <w:iCs/>
      <w:color w:val="0F4761" w:themeColor="accent1" w:themeShade="BF"/>
      <w:lang w:val="en-AU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04E01"/>
    <w:rPr>
      <w:rFonts w:eastAsiaTheme="majorEastAsia" w:cstheme="majorBidi"/>
      <w:color w:val="0F4761" w:themeColor="accent1" w:themeShade="BF"/>
      <w:lang w:val="en-AU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04E01"/>
    <w:rPr>
      <w:rFonts w:eastAsiaTheme="majorEastAsia" w:cstheme="majorBidi"/>
      <w:i/>
      <w:iCs/>
      <w:color w:val="595959" w:themeColor="text1" w:themeTint="A6"/>
      <w:lang w:val="en-AU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04E01"/>
    <w:rPr>
      <w:rFonts w:eastAsiaTheme="majorEastAsia" w:cstheme="majorBidi"/>
      <w:color w:val="595959" w:themeColor="text1" w:themeTint="A6"/>
      <w:lang w:val="en-AU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04E01"/>
    <w:rPr>
      <w:rFonts w:eastAsiaTheme="majorEastAsia" w:cstheme="majorBidi"/>
      <w:i/>
      <w:iCs/>
      <w:color w:val="272727" w:themeColor="text1" w:themeTint="D8"/>
      <w:lang w:val="en-AU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04E01"/>
    <w:rPr>
      <w:rFonts w:eastAsiaTheme="majorEastAsia" w:cstheme="majorBidi"/>
      <w:color w:val="272727" w:themeColor="text1" w:themeTint="D8"/>
      <w:lang w:val="en-AU"/>
    </w:rPr>
  </w:style>
  <w:style w:type="paragraph" w:styleId="Ttulo">
    <w:name w:val="Title"/>
    <w:basedOn w:val="Normal"/>
    <w:next w:val="Normal"/>
    <w:link w:val="TtuloCar"/>
    <w:uiPriority w:val="10"/>
    <w:qFormat/>
    <w:rsid w:val="00B04E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04E01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Subttulo">
    <w:name w:val="Subtitle"/>
    <w:basedOn w:val="Normal"/>
    <w:next w:val="Normal"/>
    <w:link w:val="SubttuloCar"/>
    <w:uiPriority w:val="11"/>
    <w:qFormat/>
    <w:rsid w:val="00B04E01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04E01"/>
    <w:rPr>
      <w:rFonts w:eastAsiaTheme="majorEastAsia" w:cstheme="majorBidi"/>
      <w:color w:val="595959" w:themeColor="text1" w:themeTint="A6"/>
      <w:spacing w:val="15"/>
      <w:sz w:val="28"/>
      <w:szCs w:val="28"/>
      <w:lang w:val="en-AU"/>
    </w:rPr>
  </w:style>
  <w:style w:type="paragraph" w:styleId="Cita">
    <w:name w:val="Quote"/>
    <w:basedOn w:val="Normal"/>
    <w:next w:val="Normal"/>
    <w:link w:val="CitaCar"/>
    <w:uiPriority w:val="29"/>
    <w:qFormat/>
    <w:rsid w:val="00B04E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04E01"/>
    <w:rPr>
      <w:i/>
      <w:iCs/>
      <w:color w:val="404040" w:themeColor="text1" w:themeTint="BF"/>
      <w:lang w:val="en-AU"/>
    </w:rPr>
  </w:style>
  <w:style w:type="paragraph" w:styleId="Prrafodelista">
    <w:name w:val="List Paragraph"/>
    <w:basedOn w:val="Normal"/>
    <w:uiPriority w:val="34"/>
    <w:qFormat/>
    <w:rsid w:val="00B04E0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04E0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04E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04E01"/>
    <w:rPr>
      <w:i/>
      <w:iCs/>
      <w:color w:val="0F4761" w:themeColor="accent1" w:themeShade="BF"/>
      <w:lang w:val="en-AU"/>
    </w:rPr>
  </w:style>
  <w:style w:type="character" w:styleId="Referenciaintensa">
    <w:name w:val="Intense Reference"/>
    <w:basedOn w:val="Fuentedeprrafopredeter"/>
    <w:uiPriority w:val="32"/>
    <w:qFormat/>
    <w:rsid w:val="00B04E0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04E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4E01"/>
    <w:rPr>
      <w:lang w:val="en-AU"/>
    </w:rPr>
  </w:style>
  <w:style w:type="paragraph" w:styleId="Piedepgina">
    <w:name w:val="footer"/>
    <w:basedOn w:val="Normal"/>
    <w:link w:val="PiedepginaCar"/>
    <w:uiPriority w:val="99"/>
    <w:unhideWhenUsed/>
    <w:rsid w:val="00B04E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4E01"/>
    <w:rPr>
      <w:lang w:val="en-AU"/>
    </w:rPr>
  </w:style>
  <w:style w:type="paragraph" w:styleId="Revisin">
    <w:name w:val="Revision"/>
    <w:hidden/>
    <w:uiPriority w:val="99"/>
    <w:semiHidden/>
    <w:rsid w:val="002F701E"/>
    <w:pPr>
      <w:spacing w:after="0" w:line="240" w:lineRule="auto"/>
    </w:pPr>
    <w:rPr>
      <w:rFonts w:ascii="Arial" w:eastAsia="Arial" w:hAnsi="Arial" w:cs="Arial"/>
      <w:color w:val="000000"/>
      <w:kern w:val="0"/>
      <w:lang w:eastAsia="es-MX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B2552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2552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25528"/>
    <w:rPr>
      <w:rFonts w:ascii="Arial" w:eastAsia="Arial" w:hAnsi="Arial" w:cs="Arial"/>
      <w:color w:val="000000"/>
      <w:kern w:val="0"/>
      <w:sz w:val="20"/>
      <w:szCs w:val="20"/>
      <w:lang w:eastAsia="es-MX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55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5528"/>
    <w:rPr>
      <w:rFonts w:ascii="Arial" w:eastAsia="Arial" w:hAnsi="Arial" w:cs="Arial"/>
      <w:b/>
      <w:bCs/>
      <w:color w:val="000000"/>
      <w:kern w:val="0"/>
      <w:sz w:val="20"/>
      <w:szCs w:val="2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974d364-6286-4b6b-8d59-e429f2fb285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C7EEB08E92D94CAD7975E0447DA366" ma:contentTypeVersion="13" ma:contentTypeDescription="Crear nuevo documento." ma:contentTypeScope="" ma:versionID="55315901f050b6bcd561ee0017737105">
  <xsd:schema xmlns:xsd="http://www.w3.org/2001/XMLSchema" xmlns:xs="http://www.w3.org/2001/XMLSchema" xmlns:p="http://schemas.microsoft.com/office/2006/metadata/properties" xmlns:ns3="3974d364-6286-4b6b-8d59-e429f2fb2854" xmlns:ns4="9402deb0-2a0e-4386-a5de-149249edf021" targetNamespace="http://schemas.microsoft.com/office/2006/metadata/properties" ma:root="true" ma:fieldsID="4d7e0926570f7b1b9bfb2a20134b053d" ns3:_="" ns4:_="">
    <xsd:import namespace="3974d364-6286-4b6b-8d59-e429f2fb2854"/>
    <xsd:import namespace="9402deb0-2a0e-4386-a5de-149249edf0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4d364-6286-4b6b-8d59-e429f2fb2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2deb0-2a0e-4386-a5de-149249edf02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AF606-47E8-4236-93EC-1EBE9E2E3FC1}">
  <ds:schemaRefs>
    <ds:schemaRef ds:uri="http://schemas.microsoft.com/office/2006/metadata/properties"/>
    <ds:schemaRef ds:uri="http://schemas.microsoft.com/office/infopath/2007/PartnerControls"/>
    <ds:schemaRef ds:uri="3974d364-6286-4b6b-8d59-e429f2fb2854"/>
  </ds:schemaRefs>
</ds:datastoreItem>
</file>

<file path=customXml/itemProps2.xml><?xml version="1.0" encoding="utf-8"?>
<ds:datastoreItem xmlns:ds="http://schemas.openxmlformats.org/officeDocument/2006/customXml" ds:itemID="{238DD584-0E40-46A9-8E75-222321D812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22686-86E3-4AB9-AA2D-12FCE1FD9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74d364-6286-4b6b-8d59-e429f2fb2854"/>
    <ds:schemaRef ds:uri="9402deb0-2a0e-4386-a5de-149249edf0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140754-3A4D-47E9-87D6-6042C9DAE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González Lerín</dc:creator>
  <cp:keywords/>
  <dc:description/>
  <cp:lastModifiedBy>Rita Joana Calderón Díaz</cp:lastModifiedBy>
  <cp:revision>6</cp:revision>
  <cp:lastPrinted>2025-08-01T15:45:00Z</cp:lastPrinted>
  <dcterms:created xsi:type="dcterms:W3CDTF">2025-08-15T17:56:00Z</dcterms:created>
  <dcterms:modified xsi:type="dcterms:W3CDTF">2025-08-30T01:13:00Z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0x010100F2C7EEB08E92D94CAD7975E0447DA366</vt:lpwstr>
  </property>
</Properties>
</file>